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CB500A" w14:textId="77777777" w:rsidR="00B36E20" w:rsidRDefault="00B36E20" w:rsidP="009441B8">
      <w:pPr>
        <w:ind w:firstLine="284"/>
        <w:rPr>
          <w:rFonts w:ascii="Arial" w:eastAsia="Arial" w:hAnsi="Arial" w:cs="Arial"/>
          <w:sz w:val="24"/>
          <w:szCs w:val="24"/>
          <w:lang w:val="en-IN"/>
        </w:rPr>
      </w:pPr>
      <w:r>
        <w:rPr>
          <w:rFonts w:ascii="Arial" w:eastAsia="Arial" w:hAnsi="Arial" w:cs="Arial"/>
          <w:sz w:val="24"/>
          <w:szCs w:val="24"/>
        </w:rPr>
        <w:t>ST. JOSEPH’S COLLEGE FOR WOMEN (AUTONOMOUS) VISAKHAPATNAM</w:t>
      </w:r>
    </w:p>
    <w:p w14:paraId="3ECA50E5" w14:textId="2763A0F2" w:rsidR="00B36E20" w:rsidRDefault="00B36E20" w:rsidP="009441B8">
      <w:pPr>
        <w:ind w:firstLine="284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II SEMESTER</w:t>
      </w:r>
      <w:r>
        <w:rPr>
          <w:rFonts w:ascii="Arial" w:eastAsia="Arial" w:hAnsi="Arial" w:cs="Arial"/>
          <w:b/>
          <w:sz w:val="24"/>
          <w:szCs w:val="24"/>
        </w:rPr>
        <w:tab/>
        <w:t xml:space="preserve">                 </w:t>
      </w:r>
      <w:r w:rsidR="00C46441">
        <w:rPr>
          <w:rFonts w:ascii="Arial" w:eastAsia="Arial" w:hAnsi="Arial" w:cs="Arial"/>
          <w:b/>
          <w:sz w:val="24"/>
          <w:szCs w:val="24"/>
        </w:rPr>
        <w:t xml:space="preserve">       </w:t>
      </w:r>
      <w:r>
        <w:rPr>
          <w:rFonts w:ascii="Arial" w:eastAsia="Arial" w:hAnsi="Arial" w:cs="Arial"/>
          <w:b/>
          <w:sz w:val="24"/>
          <w:szCs w:val="24"/>
        </w:rPr>
        <w:t xml:space="preserve">PSYCHOLOGY                         </w:t>
      </w:r>
      <w:r>
        <w:rPr>
          <w:rFonts w:ascii="Arial" w:eastAsia="Arial" w:hAnsi="Arial" w:cs="Arial"/>
          <w:b/>
          <w:sz w:val="24"/>
          <w:szCs w:val="24"/>
        </w:rPr>
        <w:t xml:space="preserve">  </w:t>
      </w:r>
      <w:r>
        <w:rPr>
          <w:rFonts w:ascii="Arial" w:eastAsia="Arial" w:hAnsi="Arial" w:cs="Arial"/>
          <w:sz w:val="24"/>
          <w:szCs w:val="24"/>
        </w:rPr>
        <w:t>TIME: 2Hrs/week</w:t>
      </w:r>
    </w:p>
    <w:p w14:paraId="728E430C" w14:textId="20962D96" w:rsidR="00B36E20" w:rsidRPr="00B36E20" w:rsidRDefault="00B36E20" w:rsidP="009441B8">
      <w:pPr>
        <w:pStyle w:val="BodyText"/>
        <w:spacing w:before="69"/>
        <w:ind w:left="284"/>
      </w:pPr>
      <w:r>
        <w:rPr>
          <w:rFonts w:ascii="Arial" w:eastAsia="Arial" w:hAnsi="Arial" w:cs="Arial"/>
        </w:rPr>
        <w:t>PSY-Ma</w:t>
      </w:r>
      <w:r w:rsidR="001D5620">
        <w:rPr>
          <w:rFonts w:ascii="Arial" w:eastAsia="Arial" w:hAnsi="Arial" w:cs="Arial"/>
        </w:rPr>
        <w:t>2</w:t>
      </w:r>
      <w:r>
        <w:rPr>
          <w:rFonts w:ascii="Arial" w:eastAsia="Arial" w:hAnsi="Arial" w:cs="Arial"/>
        </w:rPr>
        <w:t>-26</w:t>
      </w:r>
      <w:r w:rsidR="001D5620">
        <w:rPr>
          <w:rFonts w:ascii="Arial" w:eastAsia="Arial" w:hAnsi="Arial" w:cs="Arial"/>
        </w:rPr>
        <w:t>02</w:t>
      </w:r>
      <w:r>
        <w:rPr>
          <w:rFonts w:ascii="Arial" w:eastAsia="Arial" w:hAnsi="Arial" w:cs="Arial"/>
        </w:rPr>
        <w:t>(</w:t>
      </w:r>
      <w:r w:rsidR="001D5620">
        <w:rPr>
          <w:rFonts w:ascii="Arial" w:eastAsia="Arial" w:hAnsi="Arial" w:cs="Arial"/>
        </w:rPr>
        <w:t>3</w:t>
      </w:r>
      <w:bookmarkStart w:id="0" w:name="_GoBack"/>
      <w:bookmarkEnd w:id="0"/>
      <w:r>
        <w:rPr>
          <w:rFonts w:ascii="Arial" w:eastAsia="Arial" w:hAnsi="Arial" w:cs="Arial"/>
          <w:b/>
        </w:rPr>
        <w:t xml:space="preserve">)        </w:t>
      </w:r>
      <w:r>
        <w:rPr>
          <w:rFonts w:ascii="Arial" w:eastAsia="Arial" w:hAnsi="Arial" w:cs="Arial"/>
          <w:b/>
        </w:rPr>
        <w:t xml:space="preserve">     </w:t>
      </w:r>
      <w:r w:rsidR="00C46441">
        <w:rPr>
          <w:rFonts w:ascii="Arial" w:eastAsia="Arial" w:hAnsi="Arial" w:cs="Arial"/>
          <w:b/>
        </w:rPr>
        <w:t xml:space="preserve">     </w:t>
      </w:r>
      <w:r w:rsidRPr="00B36E20">
        <w:rPr>
          <w:rFonts w:ascii="Arial" w:hAnsi="Arial" w:cs="Arial"/>
          <w:b/>
        </w:rPr>
        <w:t>CHILD PSYCHOLOGY</w:t>
      </w:r>
      <w:r>
        <w:rPr>
          <w:rFonts w:ascii="Arial" w:hAnsi="Arial" w:cs="Arial"/>
          <w:b/>
        </w:rPr>
        <w:t xml:space="preserve">                        </w:t>
      </w:r>
      <w:r>
        <w:rPr>
          <w:rFonts w:ascii="Arial" w:eastAsia="Arial" w:hAnsi="Arial" w:cs="Arial"/>
        </w:rPr>
        <w:t>Marks:50</w:t>
      </w:r>
      <w:r>
        <w:rPr>
          <w:rFonts w:ascii="Arial" w:eastAsia="Arial" w:hAnsi="Arial" w:cs="Arial"/>
          <w:b/>
        </w:rPr>
        <w:t xml:space="preserve">                                </w:t>
      </w:r>
      <w:r>
        <w:rPr>
          <w:rFonts w:ascii="Arial" w:eastAsia="Arial" w:hAnsi="Arial" w:cs="Arial"/>
        </w:rPr>
        <w:t xml:space="preserve">           </w:t>
      </w:r>
      <w:r>
        <w:rPr>
          <w:rFonts w:ascii="Arial" w:hAnsi="Arial" w:cs="Arial"/>
          <w:b/>
          <w:spacing w:val="-2"/>
        </w:rPr>
        <w:t xml:space="preserve">                                                            </w:t>
      </w:r>
      <w:r>
        <w:rPr>
          <w:rFonts w:ascii="Arial" w:eastAsia="Arial" w:hAnsi="Arial" w:cs="Arial"/>
        </w:rPr>
        <w:t xml:space="preserve">   </w:t>
      </w:r>
      <w:r w:rsidR="00E50058">
        <w:rPr>
          <w:rFonts w:ascii="Arial" w:eastAsia="Arial" w:hAnsi="Arial" w:cs="Arial"/>
        </w:rPr>
        <w:t xml:space="preserve">   </w:t>
      </w:r>
      <w:r>
        <w:rPr>
          <w:rFonts w:ascii="Arial" w:eastAsia="Arial" w:hAnsi="Arial" w:cs="Arial"/>
          <w:color w:val="000000"/>
        </w:rPr>
        <w:t>w.e.f.</w:t>
      </w:r>
      <w:r>
        <w:rPr>
          <w:rFonts w:ascii="Arial" w:eastAsia="Arial" w:hAnsi="Arial" w:cs="Arial"/>
          <w:b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>“25AM”</w:t>
      </w:r>
      <w:r>
        <w:rPr>
          <w:rFonts w:ascii="Arial" w:eastAsia="Arial" w:hAnsi="Arial" w:cs="Arial"/>
          <w:b/>
        </w:rPr>
        <w:tab/>
        <w:t xml:space="preserve">                 </w:t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 xml:space="preserve">        SYLLABUS</w:t>
      </w:r>
    </w:p>
    <w:p w14:paraId="0615EB7F" w14:textId="77777777" w:rsidR="00B36E20" w:rsidRDefault="00B36E20" w:rsidP="009441B8">
      <w:pPr>
        <w:pStyle w:val="BodyText"/>
        <w:spacing w:before="69"/>
        <w:ind w:firstLine="284"/>
        <w:jc w:val="center"/>
      </w:pPr>
    </w:p>
    <w:p w14:paraId="1DB7B723" w14:textId="36067BF3" w:rsidR="00545879" w:rsidRPr="00E50058" w:rsidRDefault="006207DE" w:rsidP="009441B8">
      <w:pPr>
        <w:pStyle w:val="Heading2"/>
        <w:spacing w:line="276" w:lineRule="auto"/>
        <w:ind w:left="0" w:firstLine="284"/>
        <w:rPr>
          <w:rFonts w:ascii="Arial" w:hAnsi="Arial" w:cs="Arial"/>
        </w:rPr>
      </w:pPr>
      <w:r w:rsidRPr="00E50058">
        <w:rPr>
          <w:rFonts w:ascii="Arial" w:hAnsi="Arial" w:cs="Arial"/>
          <w:spacing w:val="-2"/>
        </w:rPr>
        <w:t xml:space="preserve">UNIT-I </w:t>
      </w:r>
      <w:r w:rsidR="00545879" w:rsidRPr="00E50058">
        <w:rPr>
          <w:rFonts w:ascii="Arial" w:hAnsi="Arial" w:cs="Arial"/>
          <w:spacing w:val="-2"/>
        </w:rPr>
        <w:t>Introduction</w:t>
      </w:r>
    </w:p>
    <w:p w14:paraId="2BF96F97" w14:textId="77777777" w:rsidR="00545879" w:rsidRPr="00E50058" w:rsidRDefault="00545879" w:rsidP="009441B8">
      <w:pPr>
        <w:pStyle w:val="BodyText"/>
        <w:spacing w:line="276" w:lineRule="auto"/>
        <w:ind w:left="284"/>
        <w:jc w:val="both"/>
        <w:rPr>
          <w:rFonts w:ascii="Arial" w:hAnsi="Arial" w:cs="Arial"/>
        </w:rPr>
      </w:pPr>
      <w:r w:rsidRPr="00E50058">
        <w:rPr>
          <w:rFonts w:ascii="Arial" w:hAnsi="Arial" w:cs="Arial"/>
        </w:rPr>
        <w:t>Meaning, Nature and importance of Child Psychology; Concept of Growth and Development, Principles of Development; Stages of Human Life Span.</w:t>
      </w:r>
      <w:r w:rsidRPr="00E50058">
        <w:rPr>
          <w:rFonts w:ascii="Arial" w:hAnsi="Arial" w:cs="Arial"/>
          <w:spacing w:val="40"/>
        </w:rPr>
        <w:t xml:space="preserve"> </w:t>
      </w:r>
      <w:r w:rsidRPr="00E50058">
        <w:rPr>
          <w:rFonts w:ascii="Arial" w:hAnsi="Arial" w:cs="Arial"/>
        </w:rPr>
        <w:t>Methods of Studying Human Development- Observation, Survey, Case Study, Experimental Method and Co- relational Method.</w:t>
      </w:r>
    </w:p>
    <w:p w14:paraId="1B3ABE56" w14:textId="77777777" w:rsidR="00545879" w:rsidRPr="00E50058" w:rsidRDefault="00545879" w:rsidP="009441B8">
      <w:pPr>
        <w:pStyle w:val="BodyText"/>
        <w:spacing w:before="1" w:line="276" w:lineRule="auto"/>
        <w:ind w:firstLine="284"/>
        <w:rPr>
          <w:rFonts w:ascii="Arial" w:hAnsi="Arial" w:cs="Arial"/>
        </w:rPr>
      </w:pPr>
    </w:p>
    <w:p w14:paraId="37A4B1D9" w14:textId="2FB4E652" w:rsidR="00545879" w:rsidRPr="00E50058" w:rsidRDefault="006207DE" w:rsidP="009441B8">
      <w:pPr>
        <w:pStyle w:val="Heading2"/>
        <w:spacing w:line="276" w:lineRule="auto"/>
        <w:ind w:left="0" w:firstLine="284"/>
        <w:rPr>
          <w:rFonts w:ascii="Arial" w:hAnsi="Arial" w:cs="Arial"/>
        </w:rPr>
      </w:pPr>
      <w:r w:rsidRPr="00E50058">
        <w:rPr>
          <w:rFonts w:ascii="Arial" w:hAnsi="Arial" w:cs="Arial"/>
          <w:spacing w:val="-2"/>
        </w:rPr>
        <w:t>UNIT-</w:t>
      </w:r>
      <w:r w:rsidRPr="00E50058">
        <w:rPr>
          <w:rFonts w:ascii="Arial" w:hAnsi="Arial" w:cs="Arial"/>
          <w:spacing w:val="-7"/>
        </w:rPr>
        <w:t>II</w:t>
      </w:r>
    </w:p>
    <w:p w14:paraId="4447AC0C" w14:textId="77777777" w:rsidR="00545879" w:rsidRPr="00E50058" w:rsidRDefault="00545879" w:rsidP="009441B8">
      <w:pPr>
        <w:spacing w:line="276" w:lineRule="auto"/>
        <w:ind w:firstLine="284"/>
        <w:rPr>
          <w:rFonts w:ascii="Arial" w:hAnsi="Arial" w:cs="Arial"/>
          <w:b/>
          <w:sz w:val="24"/>
        </w:rPr>
      </w:pPr>
      <w:r w:rsidRPr="00E50058">
        <w:rPr>
          <w:rFonts w:ascii="Arial" w:hAnsi="Arial" w:cs="Arial"/>
          <w:b/>
          <w:sz w:val="24"/>
        </w:rPr>
        <w:t>Early</w:t>
      </w:r>
      <w:r w:rsidRPr="00E50058">
        <w:rPr>
          <w:rFonts w:ascii="Arial" w:hAnsi="Arial" w:cs="Arial"/>
          <w:b/>
          <w:spacing w:val="-1"/>
          <w:sz w:val="24"/>
        </w:rPr>
        <w:t xml:space="preserve"> </w:t>
      </w:r>
      <w:r w:rsidRPr="00E50058">
        <w:rPr>
          <w:rFonts w:ascii="Arial" w:hAnsi="Arial" w:cs="Arial"/>
          <w:b/>
          <w:sz w:val="24"/>
        </w:rPr>
        <w:t xml:space="preserve">Stages of </w:t>
      </w:r>
      <w:r w:rsidRPr="00E50058">
        <w:rPr>
          <w:rFonts w:ascii="Arial" w:hAnsi="Arial" w:cs="Arial"/>
          <w:b/>
          <w:spacing w:val="-2"/>
          <w:sz w:val="24"/>
        </w:rPr>
        <w:t>Development</w:t>
      </w:r>
    </w:p>
    <w:p w14:paraId="748C645F" w14:textId="32E320A1" w:rsidR="00545879" w:rsidRPr="00E50058" w:rsidRDefault="00545879" w:rsidP="009441B8">
      <w:pPr>
        <w:pStyle w:val="BodyText"/>
        <w:tabs>
          <w:tab w:val="left" w:pos="7333"/>
        </w:tabs>
        <w:spacing w:line="276" w:lineRule="auto"/>
        <w:ind w:left="284"/>
        <w:rPr>
          <w:rFonts w:ascii="Arial" w:hAnsi="Arial" w:cs="Arial"/>
        </w:rPr>
      </w:pPr>
      <w:r w:rsidRPr="00E50058">
        <w:rPr>
          <w:rFonts w:ascii="Arial" w:hAnsi="Arial" w:cs="Arial"/>
        </w:rPr>
        <w:t>Fertilization:</w:t>
      </w:r>
      <w:r w:rsidRPr="00E50058">
        <w:rPr>
          <w:rFonts w:ascii="Arial" w:hAnsi="Arial" w:cs="Arial"/>
          <w:spacing w:val="34"/>
        </w:rPr>
        <w:t xml:space="preserve"> </w:t>
      </w:r>
      <w:proofErr w:type="gramStart"/>
      <w:r w:rsidRPr="00E50058">
        <w:rPr>
          <w:rFonts w:ascii="Arial" w:hAnsi="Arial" w:cs="Arial"/>
        </w:rPr>
        <w:t>the</w:t>
      </w:r>
      <w:proofErr w:type="gramEnd"/>
      <w:r w:rsidRPr="00E50058">
        <w:rPr>
          <w:rFonts w:ascii="Arial" w:hAnsi="Arial" w:cs="Arial"/>
          <w:spacing w:val="35"/>
        </w:rPr>
        <w:t xml:space="preserve"> </w:t>
      </w:r>
      <w:r w:rsidRPr="00E50058">
        <w:rPr>
          <w:rFonts w:ascii="Arial" w:hAnsi="Arial" w:cs="Arial"/>
        </w:rPr>
        <w:t>Mechanisms</w:t>
      </w:r>
      <w:r w:rsidRPr="00E50058">
        <w:rPr>
          <w:rFonts w:ascii="Arial" w:hAnsi="Arial" w:cs="Arial"/>
          <w:spacing w:val="35"/>
        </w:rPr>
        <w:t xml:space="preserve"> </w:t>
      </w:r>
      <w:r w:rsidRPr="00E50058">
        <w:rPr>
          <w:rFonts w:ascii="Arial" w:hAnsi="Arial" w:cs="Arial"/>
        </w:rPr>
        <w:t>of</w:t>
      </w:r>
      <w:r w:rsidRPr="00E50058">
        <w:rPr>
          <w:rFonts w:ascii="Arial" w:hAnsi="Arial" w:cs="Arial"/>
          <w:spacing w:val="33"/>
        </w:rPr>
        <w:t xml:space="preserve"> </w:t>
      </w:r>
      <w:r w:rsidRPr="00E50058">
        <w:rPr>
          <w:rFonts w:ascii="Arial" w:hAnsi="Arial" w:cs="Arial"/>
        </w:rPr>
        <w:t>Heredity;</w:t>
      </w:r>
      <w:r w:rsidRPr="00E50058">
        <w:rPr>
          <w:rFonts w:ascii="Arial" w:hAnsi="Arial" w:cs="Arial"/>
          <w:spacing w:val="34"/>
        </w:rPr>
        <w:t xml:space="preserve"> </w:t>
      </w:r>
      <w:r w:rsidRPr="00E50058">
        <w:rPr>
          <w:rFonts w:ascii="Arial" w:hAnsi="Arial" w:cs="Arial"/>
        </w:rPr>
        <w:t>Heredity</w:t>
      </w:r>
      <w:r w:rsidRPr="00E50058">
        <w:rPr>
          <w:rFonts w:ascii="Arial" w:hAnsi="Arial" w:cs="Arial"/>
          <w:spacing w:val="31"/>
        </w:rPr>
        <w:t xml:space="preserve"> </w:t>
      </w:r>
      <w:r w:rsidRPr="00E50058">
        <w:rPr>
          <w:rFonts w:ascii="Arial" w:hAnsi="Arial" w:cs="Arial"/>
        </w:rPr>
        <w:t>and</w:t>
      </w:r>
      <w:r w:rsidRPr="00E50058">
        <w:rPr>
          <w:rFonts w:ascii="Arial" w:hAnsi="Arial" w:cs="Arial"/>
          <w:spacing w:val="34"/>
        </w:rPr>
        <w:t xml:space="preserve"> </w:t>
      </w:r>
      <w:r w:rsidRPr="00E50058">
        <w:rPr>
          <w:rFonts w:ascii="Arial" w:hAnsi="Arial" w:cs="Arial"/>
        </w:rPr>
        <w:t xml:space="preserve">Environment; </w:t>
      </w:r>
      <w:r w:rsidRPr="00E50058">
        <w:rPr>
          <w:rFonts w:ascii="Arial" w:hAnsi="Arial" w:cs="Arial"/>
          <w:spacing w:val="-2"/>
        </w:rPr>
        <w:t>Genetic</w:t>
      </w:r>
      <w:r w:rsidR="00E50058">
        <w:rPr>
          <w:rFonts w:ascii="Arial" w:hAnsi="Arial" w:cs="Arial"/>
          <w:spacing w:val="-2"/>
        </w:rPr>
        <w:t xml:space="preserve"> </w:t>
      </w:r>
      <w:proofErr w:type="spellStart"/>
      <w:r w:rsidRPr="00E50058">
        <w:rPr>
          <w:rFonts w:ascii="Arial" w:hAnsi="Arial" w:cs="Arial"/>
          <w:spacing w:val="-2"/>
        </w:rPr>
        <w:t>Counseling.</w:t>
      </w:r>
      <w:r w:rsidRPr="00E50058">
        <w:rPr>
          <w:rFonts w:ascii="Arial" w:hAnsi="Arial" w:cs="Arial"/>
        </w:rPr>
        <w:t>Prenatal</w:t>
      </w:r>
      <w:proofErr w:type="spellEnd"/>
      <w:r w:rsidRPr="00E50058">
        <w:rPr>
          <w:rFonts w:ascii="Arial" w:hAnsi="Arial" w:cs="Arial"/>
          <w:spacing w:val="40"/>
        </w:rPr>
        <w:t xml:space="preserve"> </w:t>
      </w:r>
      <w:r w:rsidRPr="00E50058">
        <w:rPr>
          <w:rFonts w:ascii="Arial" w:hAnsi="Arial" w:cs="Arial"/>
        </w:rPr>
        <w:t>Period:</w:t>
      </w:r>
      <w:r w:rsidRPr="00E50058">
        <w:rPr>
          <w:rFonts w:ascii="Arial" w:hAnsi="Arial" w:cs="Arial"/>
          <w:spacing w:val="40"/>
        </w:rPr>
        <w:t xml:space="preserve"> </w:t>
      </w:r>
      <w:r w:rsidRPr="00E50058">
        <w:rPr>
          <w:rFonts w:ascii="Arial" w:hAnsi="Arial" w:cs="Arial"/>
        </w:rPr>
        <w:t>Characteristics,</w:t>
      </w:r>
      <w:r w:rsidRPr="00E50058">
        <w:rPr>
          <w:rFonts w:ascii="Arial" w:hAnsi="Arial" w:cs="Arial"/>
          <w:spacing w:val="40"/>
        </w:rPr>
        <w:t xml:space="preserve"> </w:t>
      </w:r>
      <w:r w:rsidRPr="00E50058">
        <w:rPr>
          <w:rFonts w:ascii="Arial" w:hAnsi="Arial" w:cs="Arial"/>
        </w:rPr>
        <w:t>Importance</w:t>
      </w:r>
      <w:r w:rsidRPr="00E50058">
        <w:rPr>
          <w:rFonts w:ascii="Arial" w:hAnsi="Arial" w:cs="Arial"/>
          <w:spacing w:val="40"/>
        </w:rPr>
        <w:t xml:space="preserve"> </w:t>
      </w:r>
      <w:r w:rsidRPr="00E50058">
        <w:rPr>
          <w:rFonts w:ascii="Arial" w:hAnsi="Arial" w:cs="Arial"/>
        </w:rPr>
        <w:t>of</w:t>
      </w:r>
      <w:r w:rsidRPr="00E50058">
        <w:rPr>
          <w:rFonts w:ascii="Arial" w:hAnsi="Arial" w:cs="Arial"/>
          <w:spacing w:val="40"/>
        </w:rPr>
        <w:t xml:space="preserve"> </w:t>
      </w:r>
      <w:r w:rsidRPr="00E50058">
        <w:rPr>
          <w:rFonts w:ascii="Arial" w:hAnsi="Arial" w:cs="Arial"/>
        </w:rPr>
        <w:t>Conception,</w:t>
      </w:r>
      <w:r w:rsidRPr="00E50058">
        <w:rPr>
          <w:rFonts w:ascii="Arial" w:hAnsi="Arial" w:cs="Arial"/>
          <w:spacing w:val="40"/>
        </w:rPr>
        <w:t xml:space="preserve"> </w:t>
      </w:r>
      <w:r w:rsidRPr="00E50058">
        <w:rPr>
          <w:rFonts w:ascii="Arial" w:hAnsi="Arial" w:cs="Arial"/>
        </w:rPr>
        <w:t>Prenatal</w:t>
      </w:r>
      <w:r w:rsidRPr="00E50058">
        <w:rPr>
          <w:rFonts w:ascii="Arial" w:hAnsi="Arial" w:cs="Arial"/>
          <w:spacing w:val="40"/>
        </w:rPr>
        <w:t xml:space="preserve"> </w:t>
      </w:r>
      <w:r w:rsidRPr="00E50058">
        <w:rPr>
          <w:rFonts w:ascii="Arial" w:hAnsi="Arial" w:cs="Arial"/>
        </w:rPr>
        <w:t>Stages, Factors Influencing Prenatal Development - Maternal Nutrition, Maternal Drug Intake</w:t>
      </w:r>
      <w:r w:rsidRPr="00E50058">
        <w:rPr>
          <w:rFonts w:ascii="Arial" w:hAnsi="Arial" w:cs="Arial"/>
          <w:spacing w:val="-1"/>
        </w:rPr>
        <w:t xml:space="preserve"> </w:t>
      </w:r>
      <w:r w:rsidRPr="00E50058">
        <w:rPr>
          <w:rFonts w:ascii="Arial" w:hAnsi="Arial" w:cs="Arial"/>
        </w:rPr>
        <w:t>and Maternal Factors; the Birth Process-Natural or Spontaneous, Breech, Transverse, Instrumental and Caesarean; Hazards. Infancy: Characteristics, Adjustments in Infancy.</w:t>
      </w:r>
    </w:p>
    <w:p w14:paraId="48F386F9" w14:textId="77777777" w:rsidR="00545879" w:rsidRPr="00E50058" w:rsidRDefault="00545879" w:rsidP="009441B8">
      <w:pPr>
        <w:pStyle w:val="BodyText"/>
        <w:spacing w:before="1" w:line="276" w:lineRule="auto"/>
        <w:ind w:firstLine="284"/>
        <w:rPr>
          <w:rFonts w:ascii="Arial" w:hAnsi="Arial" w:cs="Arial"/>
        </w:rPr>
      </w:pPr>
    </w:p>
    <w:p w14:paraId="418DDF0A" w14:textId="51632AB6" w:rsidR="00545879" w:rsidRPr="00E50058" w:rsidRDefault="006207DE" w:rsidP="009441B8">
      <w:pPr>
        <w:pStyle w:val="Heading2"/>
        <w:spacing w:line="276" w:lineRule="auto"/>
        <w:ind w:left="0" w:firstLine="284"/>
        <w:rPr>
          <w:rFonts w:ascii="Arial" w:hAnsi="Arial" w:cs="Arial"/>
        </w:rPr>
      </w:pPr>
      <w:r w:rsidRPr="00E50058">
        <w:rPr>
          <w:rFonts w:ascii="Arial" w:hAnsi="Arial" w:cs="Arial"/>
          <w:spacing w:val="-2"/>
        </w:rPr>
        <w:t>UNIT-</w:t>
      </w:r>
      <w:r w:rsidRPr="00E50058">
        <w:rPr>
          <w:rFonts w:ascii="Arial" w:hAnsi="Arial" w:cs="Arial"/>
          <w:spacing w:val="-5"/>
        </w:rPr>
        <w:t>III</w:t>
      </w:r>
    </w:p>
    <w:p w14:paraId="7AB261A3" w14:textId="6DEAE5C2" w:rsidR="00545879" w:rsidRPr="00E50058" w:rsidRDefault="00545879" w:rsidP="009441B8">
      <w:pPr>
        <w:pStyle w:val="BodyText"/>
        <w:tabs>
          <w:tab w:val="left" w:pos="2496"/>
          <w:tab w:val="left" w:pos="3492"/>
          <w:tab w:val="left" w:pos="3917"/>
          <w:tab w:val="left" w:pos="5274"/>
          <w:tab w:val="left" w:pos="5845"/>
          <w:tab w:val="left" w:pos="6773"/>
          <w:tab w:val="left" w:pos="7792"/>
          <w:tab w:val="left" w:pos="9049"/>
        </w:tabs>
        <w:spacing w:line="276" w:lineRule="auto"/>
        <w:ind w:left="284"/>
        <w:rPr>
          <w:rFonts w:ascii="Arial" w:hAnsi="Arial" w:cs="Arial"/>
        </w:rPr>
      </w:pPr>
      <w:r w:rsidRPr="00E50058">
        <w:rPr>
          <w:rFonts w:ascii="Arial" w:hAnsi="Arial" w:cs="Arial"/>
          <w:b/>
        </w:rPr>
        <w:t xml:space="preserve">Babyhood (from end of Second week After Birth to 2 years) </w:t>
      </w:r>
      <w:r w:rsidRPr="00E50058">
        <w:rPr>
          <w:rFonts w:ascii="Arial" w:hAnsi="Arial" w:cs="Arial"/>
        </w:rPr>
        <w:t>Babyhood:</w:t>
      </w:r>
      <w:r w:rsidRPr="00E50058">
        <w:rPr>
          <w:rFonts w:ascii="Arial" w:hAnsi="Arial" w:cs="Arial"/>
          <w:spacing w:val="80"/>
        </w:rPr>
        <w:t xml:space="preserve"> </w:t>
      </w:r>
      <w:r w:rsidRPr="00E50058">
        <w:rPr>
          <w:rFonts w:ascii="Arial" w:hAnsi="Arial" w:cs="Arial"/>
        </w:rPr>
        <w:t>General</w:t>
      </w:r>
      <w:r w:rsidRPr="00E50058">
        <w:rPr>
          <w:rFonts w:ascii="Arial" w:hAnsi="Arial" w:cs="Arial"/>
          <w:spacing w:val="80"/>
        </w:rPr>
        <w:t xml:space="preserve"> </w:t>
      </w:r>
      <w:r w:rsidRPr="00E50058">
        <w:rPr>
          <w:rFonts w:ascii="Arial" w:hAnsi="Arial" w:cs="Arial"/>
        </w:rPr>
        <w:t>Characteristics,</w:t>
      </w:r>
      <w:r w:rsidRPr="00E50058">
        <w:rPr>
          <w:rFonts w:ascii="Arial" w:hAnsi="Arial" w:cs="Arial"/>
          <w:spacing w:val="80"/>
        </w:rPr>
        <w:t xml:space="preserve"> </w:t>
      </w:r>
      <w:r w:rsidRPr="00E50058">
        <w:rPr>
          <w:rFonts w:ascii="Arial" w:hAnsi="Arial" w:cs="Arial"/>
        </w:rPr>
        <w:t>Developmental</w:t>
      </w:r>
      <w:r w:rsidRPr="00E50058">
        <w:rPr>
          <w:rFonts w:ascii="Arial" w:hAnsi="Arial" w:cs="Arial"/>
          <w:spacing w:val="80"/>
        </w:rPr>
        <w:t xml:space="preserve"> </w:t>
      </w:r>
      <w:r w:rsidRPr="00E50058">
        <w:rPr>
          <w:rFonts w:ascii="Arial" w:hAnsi="Arial" w:cs="Arial"/>
        </w:rPr>
        <w:t>Tasks,</w:t>
      </w:r>
      <w:r w:rsidRPr="00E50058">
        <w:rPr>
          <w:rFonts w:ascii="Arial" w:hAnsi="Arial" w:cs="Arial"/>
          <w:spacing w:val="80"/>
        </w:rPr>
        <w:t xml:space="preserve"> </w:t>
      </w:r>
      <w:r w:rsidRPr="00E50058">
        <w:rPr>
          <w:rFonts w:ascii="Arial" w:hAnsi="Arial" w:cs="Arial"/>
        </w:rPr>
        <w:t>Physical Development,</w:t>
      </w:r>
      <w:r w:rsidRPr="00E50058">
        <w:rPr>
          <w:rFonts w:ascii="Arial" w:hAnsi="Arial" w:cs="Arial"/>
          <w:spacing w:val="80"/>
        </w:rPr>
        <w:t xml:space="preserve"> </w:t>
      </w:r>
      <w:r w:rsidRPr="00E50058">
        <w:rPr>
          <w:rFonts w:ascii="Arial" w:hAnsi="Arial" w:cs="Arial"/>
        </w:rPr>
        <w:t>Physiological</w:t>
      </w:r>
      <w:r w:rsidRPr="00E50058">
        <w:rPr>
          <w:rFonts w:ascii="Arial" w:hAnsi="Arial" w:cs="Arial"/>
          <w:spacing w:val="80"/>
        </w:rPr>
        <w:t xml:space="preserve"> </w:t>
      </w:r>
      <w:r w:rsidRPr="00E50058">
        <w:rPr>
          <w:rFonts w:ascii="Arial" w:hAnsi="Arial" w:cs="Arial"/>
        </w:rPr>
        <w:t>Functioning</w:t>
      </w:r>
      <w:r w:rsidRPr="00E50058">
        <w:rPr>
          <w:rFonts w:ascii="Arial" w:hAnsi="Arial" w:cs="Arial"/>
          <w:spacing w:val="80"/>
        </w:rPr>
        <w:t xml:space="preserve"> </w:t>
      </w:r>
      <w:r w:rsidRPr="00E50058">
        <w:rPr>
          <w:rFonts w:ascii="Arial" w:hAnsi="Arial" w:cs="Arial"/>
        </w:rPr>
        <w:t>-</w:t>
      </w:r>
      <w:r w:rsidRPr="00E50058">
        <w:rPr>
          <w:rFonts w:ascii="Arial" w:hAnsi="Arial" w:cs="Arial"/>
          <w:spacing w:val="80"/>
        </w:rPr>
        <w:t xml:space="preserve"> </w:t>
      </w:r>
      <w:r w:rsidRPr="00E50058">
        <w:rPr>
          <w:rFonts w:ascii="Arial" w:hAnsi="Arial" w:cs="Arial"/>
        </w:rPr>
        <w:t>Sleep</w:t>
      </w:r>
      <w:r w:rsidRPr="00E50058">
        <w:rPr>
          <w:rFonts w:ascii="Arial" w:hAnsi="Arial" w:cs="Arial"/>
          <w:spacing w:val="80"/>
        </w:rPr>
        <w:t xml:space="preserve"> </w:t>
      </w:r>
      <w:r w:rsidRPr="00E50058">
        <w:rPr>
          <w:rFonts w:ascii="Arial" w:hAnsi="Arial" w:cs="Arial"/>
        </w:rPr>
        <w:t>Patterns,</w:t>
      </w:r>
      <w:r w:rsidRPr="00E50058">
        <w:rPr>
          <w:rFonts w:ascii="Arial" w:hAnsi="Arial" w:cs="Arial"/>
          <w:spacing w:val="80"/>
        </w:rPr>
        <w:t xml:space="preserve"> </w:t>
      </w:r>
      <w:r w:rsidRPr="00E50058">
        <w:rPr>
          <w:rFonts w:ascii="Arial" w:hAnsi="Arial" w:cs="Arial"/>
        </w:rPr>
        <w:t>Eating</w:t>
      </w:r>
      <w:r w:rsidRPr="00E50058">
        <w:rPr>
          <w:rFonts w:ascii="Arial" w:hAnsi="Arial" w:cs="Arial"/>
          <w:spacing w:val="80"/>
          <w:w w:val="150"/>
        </w:rPr>
        <w:t xml:space="preserve"> </w:t>
      </w:r>
      <w:r w:rsidRPr="00E50058">
        <w:rPr>
          <w:rFonts w:ascii="Arial" w:hAnsi="Arial" w:cs="Arial"/>
          <w:spacing w:val="-2"/>
        </w:rPr>
        <w:t>Patterns,</w:t>
      </w:r>
      <w:r w:rsidR="006207DE">
        <w:rPr>
          <w:rFonts w:ascii="Arial" w:hAnsi="Arial" w:cs="Arial"/>
        </w:rPr>
        <w:t xml:space="preserve"> </w:t>
      </w:r>
      <w:r w:rsidRPr="00E50058">
        <w:rPr>
          <w:rFonts w:ascii="Arial" w:hAnsi="Arial" w:cs="Arial"/>
          <w:spacing w:val="-2"/>
        </w:rPr>
        <w:t>Patterns</w:t>
      </w:r>
      <w:r w:rsidR="006207DE">
        <w:rPr>
          <w:rFonts w:ascii="Arial" w:hAnsi="Arial" w:cs="Arial"/>
        </w:rPr>
        <w:t xml:space="preserve"> </w:t>
      </w:r>
      <w:r w:rsidRPr="00E50058">
        <w:rPr>
          <w:rFonts w:ascii="Arial" w:hAnsi="Arial" w:cs="Arial"/>
          <w:spacing w:val="-6"/>
        </w:rPr>
        <w:t>of</w:t>
      </w:r>
      <w:r w:rsidR="006207DE">
        <w:rPr>
          <w:rFonts w:ascii="Arial" w:hAnsi="Arial" w:cs="Arial"/>
        </w:rPr>
        <w:t xml:space="preserve"> </w:t>
      </w:r>
      <w:r w:rsidRPr="00E50058">
        <w:rPr>
          <w:rFonts w:ascii="Arial" w:hAnsi="Arial" w:cs="Arial"/>
          <w:spacing w:val="-2"/>
        </w:rPr>
        <w:t>Elimination</w:t>
      </w:r>
      <w:r w:rsidR="006207DE">
        <w:rPr>
          <w:rFonts w:ascii="Arial" w:hAnsi="Arial" w:cs="Arial"/>
        </w:rPr>
        <w:t xml:space="preserve"> </w:t>
      </w:r>
      <w:r w:rsidRPr="00E50058">
        <w:rPr>
          <w:rFonts w:ascii="Arial" w:hAnsi="Arial" w:cs="Arial"/>
          <w:spacing w:val="-4"/>
        </w:rPr>
        <w:t>and</w:t>
      </w:r>
      <w:r w:rsidR="006207DE">
        <w:rPr>
          <w:rFonts w:ascii="Arial" w:hAnsi="Arial" w:cs="Arial"/>
        </w:rPr>
        <w:t xml:space="preserve"> </w:t>
      </w:r>
      <w:r w:rsidRPr="00E50058">
        <w:rPr>
          <w:rFonts w:ascii="Arial" w:hAnsi="Arial" w:cs="Arial"/>
          <w:spacing w:val="-2"/>
        </w:rPr>
        <w:t>Muscle</w:t>
      </w:r>
      <w:r w:rsidR="006207DE">
        <w:rPr>
          <w:rFonts w:ascii="Arial" w:hAnsi="Arial" w:cs="Arial"/>
        </w:rPr>
        <w:t xml:space="preserve"> </w:t>
      </w:r>
      <w:r w:rsidRPr="00E50058">
        <w:rPr>
          <w:rFonts w:ascii="Arial" w:hAnsi="Arial" w:cs="Arial"/>
          <w:spacing w:val="-2"/>
        </w:rPr>
        <w:t>Control.</w:t>
      </w:r>
      <w:r w:rsidRPr="00E50058">
        <w:rPr>
          <w:rFonts w:ascii="Arial" w:hAnsi="Arial" w:cs="Arial"/>
        </w:rPr>
        <w:tab/>
      </w:r>
      <w:r w:rsidRPr="00E50058">
        <w:rPr>
          <w:rFonts w:ascii="Arial" w:hAnsi="Arial" w:cs="Arial"/>
          <w:spacing w:val="-2"/>
        </w:rPr>
        <w:t xml:space="preserve">Speech </w:t>
      </w:r>
      <w:r w:rsidRPr="00E50058">
        <w:rPr>
          <w:rFonts w:ascii="Arial" w:hAnsi="Arial" w:cs="Arial"/>
        </w:rPr>
        <w:t>Development,</w:t>
      </w:r>
      <w:r w:rsidRPr="00E50058">
        <w:rPr>
          <w:rFonts w:ascii="Arial" w:hAnsi="Arial" w:cs="Arial"/>
          <w:spacing w:val="40"/>
        </w:rPr>
        <w:t xml:space="preserve"> </w:t>
      </w:r>
      <w:r w:rsidRPr="00E50058">
        <w:rPr>
          <w:rFonts w:ascii="Arial" w:hAnsi="Arial" w:cs="Arial"/>
        </w:rPr>
        <w:t>Emotional</w:t>
      </w:r>
      <w:r w:rsidRPr="00E50058">
        <w:rPr>
          <w:rFonts w:ascii="Arial" w:hAnsi="Arial" w:cs="Arial"/>
          <w:spacing w:val="40"/>
        </w:rPr>
        <w:t xml:space="preserve"> </w:t>
      </w:r>
      <w:proofErr w:type="spellStart"/>
      <w:r w:rsidRPr="00E50058">
        <w:rPr>
          <w:rFonts w:ascii="Arial" w:hAnsi="Arial" w:cs="Arial"/>
        </w:rPr>
        <w:t>Behaviour</w:t>
      </w:r>
      <w:proofErr w:type="spellEnd"/>
      <w:r w:rsidRPr="00E50058">
        <w:rPr>
          <w:rFonts w:ascii="Arial" w:hAnsi="Arial" w:cs="Arial"/>
        </w:rPr>
        <w:t>,</w:t>
      </w:r>
      <w:r w:rsidRPr="00E50058">
        <w:rPr>
          <w:rFonts w:ascii="Arial" w:hAnsi="Arial" w:cs="Arial"/>
          <w:spacing w:val="40"/>
        </w:rPr>
        <w:t xml:space="preserve"> </w:t>
      </w:r>
      <w:r w:rsidRPr="00E50058">
        <w:rPr>
          <w:rFonts w:ascii="Arial" w:hAnsi="Arial" w:cs="Arial"/>
        </w:rPr>
        <w:t>Social</w:t>
      </w:r>
      <w:r w:rsidRPr="00E50058">
        <w:rPr>
          <w:rFonts w:ascii="Arial" w:hAnsi="Arial" w:cs="Arial"/>
          <w:spacing w:val="40"/>
        </w:rPr>
        <w:t xml:space="preserve"> </w:t>
      </w:r>
      <w:r w:rsidRPr="00E50058">
        <w:rPr>
          <w:rFonts w:ascii="Arial" w:hAnsi="Arial" w:cs="Arial"/>
        </w:rPr>
        <w:t>Responses,</w:t>
      </w:r>
      <w:r w:rsidRPr="00E50058">
        <w:rPr>
          <w:rFonts w:ascii="Arial" w:hAnsi="Arial" w:cs="Arial"/>
          <w:spacing w:val="40"/>
        </w:rPr>
        <w:t xml:space="preserve"> </w:t>
      </w:r>
      <w:r w:rsidRPr="00E50058">
        <w:rPr>
          <w:rFonts w:ascii="Arial" w:hAnsi="Arial" w:cs="Arial"/>
        </w:rPr>
        <w:t>Play</w:t>
      </w:r>
      <w:r w:rsidRPr="00E50058">
        <w:rPr>
          <w:rFonts w:ascii="Arial" w:hAnsi="Arial" w:cs="Arial"/>
          <w:spacing w:val="40"/>
        </w:rPr>
        <w:t xml:space="preserve"> </w:t>
      </w:r>
      <w:r w:rsidRPr="00E50058">
        <w:rPr>
          <w:rFonts w:ascii="Arial" w:hAnsi="Arial" w:cs="Arial"/>
        </w:rPr>
        <w:t>Interests, Development</w:t>
      </w:r>
      <w:r w:rsidRPr="00E50058">
        <w:rPr>
          <w:rFonts w:ascii="Arial" w:hAnsi="Arial" w:cs="Arial"/>
          <w:spacing w:val="40"/>
        </w:rPr>
        <w:t xml:space="preserve"> </w:t>
      </w:r>
      <w:r w:rsidRPr="00E50058">
        <w:rPr>
          <w:rFonts w:ascii="Arial" w:hAnsi="Arial" w:cs="Arial"/>
        </w:rPr>
        <w:t>of</w:t>
      </w:r>
      <w:r w:rsidRPr="00E50058">
        <w:rPr>
          <w:rFonts w:ascii="Arial" w:hAnsi="Arial" w:cs="Arial"/>
          <w:spacing w:val="40"/>
        </w:rPr>
        <w:t xml:space="preserve"> </w:t>
      </w:r>
      <w:r w:rsidRPr="00E50058">
        <w:rPr>
          <w:rFonts w:ascii="Arial" w:hAnsi="Arial" w:cs="Arial"/>
        </w:rPr>
        <w:t>Understanding</w:t>
      </w:r>
      <w:r w:rsidRPr="00E50058">
        <w:rPr>
          <w:rFonts w:ascii="Arial" w:hAnsi="Arial" w:cs="Arial"/>
          <w:spacing w:val="40"/>
        </w:rPr>
        <w:t xml:space="preserve"> </w:t>
      </w:r>
      <w:r w:rsidRPr="00E50058">
        <w:rPr>
          <w:rFonts w:ascii="Arial" w:hAnsi="Arial" w:cs="Arial"/>
        </w:rPr>
        <w:t>and</w:t>
      </w:r>
      <w:r w:rsidRPr="00E50058">
        <w:rPr>
          <w:rFonts w:ascii="Arial" w:hAnsi="Arial" w:cs="Arial"/>
          <w:spacing w:val="40"/>
        </w:rPr>
        <w:t xml:space="preserve"> </w:t>
      </w:r>
      <w:r w:rsidRPr="00E50058">
        <w:rPr>
          <w:rFonts w:ascii="Arial" w:hAnsi="Arial" w:cs="Arial"/>
        </w:rPr>
        <w:t>Morality,</w:t>
      </w:r>
      <w:r w:rsidRPr="00E50058">
        <w:rPr>
          <w:rFonts w:ascii="Arial" w:hAnsi="Arial" w:cs="Arial"/>
          <w:spacing w:val="40"/>
        </w:rPr>
        <w:t xml:space="preserve"> </w:t>
      </w:r>
      <w:r w:rsidRPr="00E50058">
        <w:rPr>
          <w:rFonts w:ascii="Arial" w:hAnsi="Arial" w:cs="Arial"/>
        </w:rPr>
        <w:t>Sex</w:t>
      </w:r>
      <w:r w:rsidRPr="00E50058">
        <w:rPr>
          <w:rFonts w:ascii="Arial" w:hAnsi="Arial" w:cs="Arial"/>
          <w:spacing w:val="40"/>
        </w:rPr>
        <w:t xml:space="preserve"> </w:t>
      </w:r>
      <w:r w:rsidRPr="00E50058">
        <w:rPr>
          <w:rFonts w:ascii="Arial" w:hAnsi="Arial" w:cs="Arial"/>
        </w:rPr>
        <w:t>Role</w:t>
      </w:r>
      <w:r w:rsidRPr="00E50058">
        <w:rPr>
          <w:rFonts w:ascii="Arial" w:hAnsi="Arial" w:cs="Arial"/>
          <w:spacing w:val="40"/>
        </w:rPr>
        <w:t xml:space="preserve"> </w:t>
      </w:r>
      <w:r w:rsidRPr="00E50058">
        <w:rPr>
          <w:rFonts w:ascii="Arial" w:hAnsi="Arial" w:cs="Arial"/>
        </w:rPr>
        <w:t>Typing</w:t>
      </w:r>
      <w:r w:rsidRPr="00E50058">
        <w:rPr>
          <w:rFonts w:ascii="Arial" w:hAnsi="Arial" w:cs="Arial"/>
          <w:spacing w:val="40"/>
        </w:rPr>
        <w:t xml:space="preserve"> </w:t>
      </w:r>
      <w:r w:rsidRPr="00E50058">
        <w:rPr>
          <w:rFonts w:ascii="Arial" w:hAnsi="Arial" w:cs="Arial"/>
        </w:rPr>
        <w:t>and</w:t>
      </w:r>
      <w:r w:rsidRPr="00E50058">
        <w:rPr>
          <w:rFonts w:ascii="Arial" w:hAnsi="Arial" w:cs="Arial"/>
          <w:spacing w:val="40"/>
        </w:rPr>
        <w:t xml:space="preserve"> </w:t>
      </w:r>
      <w:r w:rsidRPr="00E50058">
        <w:rPr>
          <w:rFonts w:ascii="Arial" w:hAnsi="Arial" w:cs="Arial"/>
        </w:rPr>
        <w:t>Family Relations, Personality Development; Hazards.</w:t>
      </w:r>
    </w:p>
    <w:p w14:paraId="2858B6B5" w14:textId="77777777" w:rsidR="00545879" w:rsidRPr="00E50058" w:rsidRDefault="00545879" w:rsidP="009441B8">
      <w:pPr>
        <w:pStyle w:val="BodyText"/>
        <w:spacing w:line="276" w:lineRule="auto"/>
        <w:ind w:firstLine="284"/>
        <w:rPr>
          <w:rFonts w:ascii="Arial" w:hAnsi="Arial" w:cs="Arial"/>
        </w:rPr>
      </w:pPr>
    </w:p>
    <w:p w14:paraId="6E660768" w14:textId="662EB112" w:rsidR="00545879" w:rsidRPr="00E50058" w:rsidRDefault="006207DE" w:rsidP="009441B8">
      <w:pPr>
        <w:pStyle w:val="Heading2"/>
        <w:spacing w:line="276" w:lineRule="auto"/>
        <w:ind w:left="0" w:firstLine="284"/>
        <w:rPr>
          <w:rFonts w:ascii="Arial" w:hAnsi="Arial" w:cs="Arial"/>
        </w:rPr>
      </w:pPr>
      <w:r w:rsidRPr="00E50058">
        <w:rPr>
          <w:rFonts w:ascii="Arial" w:hAnsi="Arial" w:cs="Arial"/>
          <w:spacing w:val="-2"/>
        </w:rPr>
        <w:t>UNIT-</w:t>
      </w:r>
      <w:r w:rsidRPr="00E50058">
        <w:rPr>
          <w:rFonts w:ascii="Arial" w:hAnsi="Arial" w:cs="Arial"/>
          <w:spacing w:val="-7"/>
        </w:rPr>
        <w:t>IV</w:t>
      </w:r>
    </w:p>
    <w:p w14:paraId="5B370FD3" w14:textId="77777777" w:rsidR="00545879" w:rsidRPr="00E50058" w:rsidRDefault="00545879" w:rsidP="009441B8">
      <w:pPr>
        <w:spacing w:line="276" w:lineRule="auto"/>
        <w:ind w:firstLine="284"/>
        <w:jc w:val="both"/>
        <w:rPr>
          <w:rFonts w:ascii="Arial" w:hAnsi="Arial" w:cs="Arial"/>
          <w:b/>
          <w:sz w:val="24"/>
        </w:rPr>
      </w:pPr>
      <w:r w:rsidRPr="00E50058">
        <w:rPr>
          <w:rFonts w:ascii="Arial" w:hAnsi="Arial" w:cs="Arial"/>
          <w:b/>
          <w:sz w:val="24"/>
        </w:rPr>
        <w:t>Childhood</w:t>
      </w:r>
      <w:r w:rsidRPr="00E50058">
        <w:rPr>
          <w:rFonts w:ascii="Arial" w:hAnsi="Arial" w:cs="Arial"/>
          <w:b/>
          <w:spacing w:val="-1"/>
          <w:sz w:val="24"/>
        </w:rPr>
        <w:t xml:space="preserve"> </w:t>
      </w:r>
      <w:r w:rsidRPr="00E50058">
        <w:rPr>
          <w:rFonts w:ascii="Arial" w:hAnsi="Arial" w:cs="Arial"/>
          <w:b/>
          <w:sz w:val="24"/>
        </w:rPr>
        <w:t>(from</w:t>
      </w:r>
      <w:r w:rsidRPr="00E50058">
        <w:rPr>
          <w:rFonts w:ascii="Arial" w:hAnsi="Arial" w:cs="Arial"/>
          <w:b/>
          <w:spacing w:val="-4"/>
          <w:sz w:val="24"/>
        </w:rPr>
        <w:t xml:space="preserve"> </w:t>
      </w:r>
      <w:r w:rsidRPr="00E50058">
        <w:rPr>
          <w:rFonts w:ascii="Arial" w:hAnsi="Arial" w:cs="Arial"/>
          <w:b/>
          <w:sz w:val="24"/>
        </w:rPr>
        <w:t>3 Years to</w:t>
      </w:r>
      <w:r w:rsidRPr="00E50058">
        <w:rPr>
          <w:rFonts w:ascii="Arial" w:hAnsi="Arial" w:cs="Arial"/>
          <w:b/>
          <w:spacing w:val="-1"/>
          <w:sz w:val="24"/>
        </w:rPr>
        <w:t xml:space="preserve"> </w:t>
      </w:r>
      <w:r w:rsidRPr="00E50058">
        <w:rPr>
          <w:rFonts w:ascii="Arial" w:hAnsi="Arial" w:cs="Arial"/>
          <w:b/>
          <w:sz w:val="24"/>
        </w:rPr>
        <w:t>10</w:t>
      </w:r>
      <w:r w:rsidRPr="00E50058">
        <w:rPr>
          <w:rFonts w:ascii="Arial" w:hAnsi="Arial" w:cs="Arial"/>
          <w:b/>
          <w:spacing w:val="-1"/>
          <w:sz w:val="24"/>
        </w:rPr>
        <w:t xml:space="preserve"> </w:t>
      </w:r>
      <w:r w:rsidRPr="00E50058">
        <w:rPr>
          <w:rFonts w:ascii="Arial" w:hAnsi="Arial" w:cs="Arial"/>
          <w:b/>
          <w:sz w:val="24"/>
        </w:rPr>
        <w:t>-</w:t>
      </w:r>
      <w:r w:rsidRPr="00E50058">
        <w:rPr>
          <w:rFonts w:ascii="Arial" w:hAnsi="Arial" w:cs="Arial"/>
          <w:b/>
          <w:spacing w:val="-2"/>
          <w:sz w:val="24"/>
        </w:rPr>
        <w:t xml:space="preserve"> </w:t>
      </w:r>
      <w:r w:rsidRPr="00E50058">
        <w:rPr>
          <w:rFonts w:ascii="Arial" w:hAnsi="Arial" w:cs="Arial"/>
          <w:b/>
          <w:sz w:val="24"/>
        </w:rPr>
        <w:t xml:space="preserve">12 </w:t>
      </w:r>
      <w:r w:rsidRPr="00E50058">
        <w:rPr>
          <w:rFonts w:ascii="Arial" w:hAnsi="Arial" w:cs="Arial"/>
          <w:b/>
          <w:spacing w:val="-2"/>
          <w:sz w:val="24"/>
        </w:rPr>
        <w:t>Years)</w:t>
      </w:r>
    </w:p>
    <w:p w14:paraId="6A66F2FB" w14:textId="77777777" w:rsidR="00545879" w:rsidRPr="00E50058" w:rsidRDefault="00545879" w:rsidP="009441B8">
      <w:pPr>
        <w:pStyle w:val="BodyText"/>
        <w:spacing w:line="276" w:lineRule="auto"/>
        <w:ind w:left="284"/>
        <w:jc w:val="both"/>
        <w:rPr>
          <w:rFonts w:ascii="Arial" w:hAnsi="Arial" w:cs="Arial"/>
        </w:rPr>
      </w:pPr>
      <w:r w:rsidRPr="00E50058">
        <w:rPr>
          <w:rFonts w:ascii="Arial" w:hAnsi="Arial" w:cs="Arial"/>
        </w:rPr>
        <w:t>Childhood: General Characteristics, Developmental Tasks, Physical Development, Skills of Childhood, Speech Development and Emotional Patterns.</w:t>
      </w:r>
      <w:r w:rsidRPr="00E50058">
        <w:rPr>
          <w:rFonts w:ascii="Arial" w:hAnsi="Arial" w:cs="Arial"/>
          <w:spacing w:val="40"/>
        </w:rPr>
        <w:t xml:space="preserve"> </w:t>
      </w:r>
      <w:r w:rsidRPr="00E50058">
        <w:rPr>
          <w:rFonts w:ascii="Arial" w:hAnsi="Arial" w:cs="Arial"/>
        </w:rPr>
        <w:t>Patterns of Socialization, Play Interests, Development of Understanding and Morality, Sex Role Typing and Family Relations, Personality Development; Hazards.</w:t>
      </w:r>
    </w:p>
    <w:p w14:paraId="0A848584" w14:textId="77777777" w:rsidR="00545879" w:rsidRPr="00E50058" w:rsidRDefault="00545879" w:rsidP="009441B8">
      <w:pPr>
        <w:pStyle w:val="BodyText"/>
        <w:spacing w:before="3" w:line="276" w:lineRule="auto"/>
        <w:ind w:firstLine="284"/>
        <w:rPr>
          <w:rFonts w:ascii="Arial" w:hAnsi="Arial" w:cs="Arial"/>
        </w:rPr>
      </w:pPr>
    </w:p>
    <w:p w14:paraId="1902D5DF" w14:textId="3D2BB3F8" w:rsidR="00545879" w:rsidRPr="00E50058" w:rsidRDefault="006207DE" w:rsidP="009441B8">
      <w:pPr>
        <w:pStyle w:val="Heading2"/>
        <w:spacing w:line="276" w:lineRule="auto"/>
        <w:ind w:left="0" w:firstLine="284"/>
        <w:rPr>
          <w:rFonts w:ascii="Arial" w:hAnsi="Arial" w:cs="Arial"/>
        </w:rPr>
      </w:pPr>
      <w:r w:rsidRPr="00E50058">
        <w:rPr>
          <w:rFonts w:ascii="Arial" w:hAnsi="Arial" w:cs="Arial"/>
          <w:spacing w:val="-2"/>
        </w:rPr>
        <w:t>UNIT-</w:t>
      </w:r>
      <w:r w:rsidRPr="00E50058">
        <w:rPr>
          <w:rFonts w:ascii="Arial" w:hAnsi="Arial" w:cs="Arial"/>
          <w:spacing w:val="-12"/>
        </w:rPr>
        <w:t>V</w:t>
      </w:r>
    </w:p>
    <w:p w14:paraId="1CD39957" w14:textId="77777777" w:rsidR="00545879" w:rsidRPr="00E50058" w:rsidRDefault="00545879" w:rsidP="009441B8">
      <w:pPr>
        <w:spacing w:line="276" w:lineRule="auto"/>
        <w:ind w:firstLine="284"/>
        <w:jc w:val="both"/>
        <w:rPr>
          <w:rFonts w:ascii="Arial" w:hAnsi="Arial" w:cs="Arial"/>
          <w:b/>
          <w:sz w:val="24"/>
        </w:rPr>
      </w:pPr>
      <w:r w:rsidRPr="00E50058">
        <w:rPr>
          <w:rFonts w:ascii="Arial" w:hAnsi="Arial" w:cs="Arial"/>
          <w:b/>
          <w:sz w:val="24"/>
        </w:rPr>
        <w:t>Theories</w:t>
      </w:r>
      <w:r w:rsidRPr="00E50058">
        <w:rPr>
          <w:rFonts w:ascii="Arial" w:hAnsi="Arial" w:cs="Arial"/>
          <w:b/>
          <w:spacing w:val="-1"/>
          <w:sz w:val="24"/>
        </w:rPr>
        <w:t xml:space="preserve"> </w:t>
      </w:r>
      <w:r w:rsidRPr="00E50058">
        <w:rPr>
          <w:rFonts w:ascii="Arial" w:hAnsi="Arial" w:cs="Arial"/>
          <w:b/>
          <w:sz w:val="24"/>
        </w:rPr>
        <w:t>of</w:t>
      </w:r>
      <w:r w:rsidRPr="00E50058">
        <w:rPr>
          <w:rFonts w:ascii="Arial" w:hAnsi="Arial" w:cs="Arial"/>
          <w:b/>
          <w:spacing w:val="1"/>
          <w:sz w:val="24"/>
        </w:rPr>
        <w:t xml:space="preserve"> </w:t>
      </w:r>
      <w:r w:rsidRPr="00E50058">
        <w:rPr>
          <w:rFonts w:ascii="Arial" w:hAnsi="Arial" w:cs="Arial"/>
          <w:b/>
          <w:spacing w:val="-2"/>
          <w:sz w:val="24"/>
        </w:rPr>
        <w:t>Development</w:t>
      </w:r>
    </w:p>
    <w:p w14:paraId="7CAE6376" w14:textId="77777777" w:rsidR="00545879" w:rsidRPr="00E50058" w:rsidRDefault="00545879" w:rsidP="009441B8">
      <w:pPr>
        <w:pStyle w:val="BodyText"/>
        <w:spacing w:line="276" w:lineRule="auto"/>
        <w:ind w:left="284"/>
        <w:jc w:val="both"/>
        <w:rPr>
          <w:rFonts w:ascii="Arial" w:hAnsi="Arial" w:cs="Arial"/>
        </w:rPr>
      </w:pPr>
      <w:r w:rsidRPr="00E50058">
        <w:rPr>
          <w:rFonts w:ascii="Arial" w:hAnsi="Arial" w:cs="Arial"/>
        </w:rPr>
        <w:t>Freud’s Psycho-Sexual Stages, Erikson’s Psycho-Social Stages of Development, Piaget’s Cognitive Developmental Stages, Kohlberg’s Theory of Moral Development.</w:t>
      </w:r>
    </w:p>
    <w:p w14:paraId="4B542D40" w14:textId="77777777" w:rsidR="00545879" w:rsidRPr="00E50058" w:rsidRDefault="00545879" w:rsidP="009441B8">
      <w:pPr>
        <w:pStyle w:val="BodyText"/>
        <w:spacing w:before="5" w:line="276" w:lineRule="auto"/>
        <w:ind w:firstLine="284"/>
        <w:rPr>
          <w:rFonts w:ascii="Arial" w:hAnsi="Arial" w:cs="Arial"/>
        </w:rPr>
      </w:pPr>
    </w:p>
    <w:p w14:paraId="7758DA58" w14:textId="77777777" w:rsidR="00545879" w:rsidRPr="00E50058" w:rsidRDefault="00545879" w:rsidP="009441B8">
      <w:pPr>
        <w:pStyle w:val="Heading2"/>
        <w:spacing w:line="276" w:lineRule="auto"/>
        <w:ind w:left="0" w:firstLine="284"/>
        <w:rPr>
          <w:rFonts w:ascii="Arial" w:hAnsi="Arial" w:cs="Arial"/>
        </w:rPr>
      </w:pPr>
      <w:r w:rsidRPr="00E50058">
        <w:rPr>
          <w:rFonts w:ascii="Arial" w:hAnsi="Arial" w:cs="Arial"/>
        </w:rPr>
        <w:t>Reference</w:t>
      </w:r>
      <w:r w:rsidRPr="00E50058">
        <w:rPr>
          <w:rFonts w:ascii="Arial" w:hAnsi="Arial" w:cs="Arial"/>
          <w:spacing w:val="-6"/>
        </w:rPr>
        <w:t xml:space="preserve"> </w:t>
      </w:r>
      <w:r w:rsidRPr="00E50058">
        <w:rPr>
          <w:rFonts w:ascii="Arial" w:hAnsi="Arial" w:cs="Arial"/>
          <w:spacing w:val="-2"/>
        </w:rPr>
        <w:t>Books</w:t>
      </w:r>
    </w:p>
    <w:p w14:paraId="797301EB" w14:textId="17ADB91D" w:rsidR="00545879" w:rsidRPr="00E50058" w:rsidRDefault="00545879" w:rsidP="009441B8">
      <w:pPr>
        <w:pStyle w:val="BodyText"/>
        <w:spacing w:line="276" w:lineRule="auto"/>
        <w:ind w:left="284"/>
        <w:rPr>
          <w:rFonts w:ascii="Arial" w:hAnsi="Arial" w:cs="Arial"/>
        </w:rPr>
      </w:pPr>
      <w:r w:rsidRPr="00E50058">
        <w:rPr>
          <w:rFonts w:ascii="Arial" w:hAnsi="Arial" w:cs="Arial"/>
        </w:rPr>
        <w:t>Hurlock,</w:t>
      </w:r>
      <w:r w:rsidRPr="00E50058">
        <w:rPr>
          <w:rFonts w:ascii="Arial" w:hAnsi="Arial" w:cs="Arial"/>
          <w:spacing w:val="40"/>
        </w:rPr>
        <w:t xml:space="preserve"> </w:t>
      </w:r>
      <w:r w:rsidRPr="00E50058">
        <w:rPr>
          <w:rFonts w:ascii="Arial" w:hAnsi="Arial" w:cs="Arial"/>
        </w:rPr>
        <w:t>E.B.</w:t>
      </w:r>
      <w:r w:rsidRPr="00E50058">
        <w:rPr>
          <w:rFonts w:ascii="Arial" w:hAnsi="Arial" w:cs="Arial"/>
          <w:spacing w:val="40"/>
        </w:rPr>
        <w:t xml:space="preserve"> </w:t>
      </w:r>
      <w:r w:rsidRPr="00E50058">
        <w:rPr>
          <w:rFonts w:ascii="Arial" w:hAnsi="Arial" w:cs="Arial"/>
        </w:rPr>
        <w:t>1980,</w:t>
      </w:r>
      <w:r w:rsidRPr="00E50058">
        <w:rPr>
          <w:rFonts w:ascii="Arial" w:hAnsi="Arial" w:cs="Arial"/>
          <w:spacing w:val="40"/>
        </w:rPr>
        <w:t xml:space="preserve"> </w:t>
      </w:r>
      <w:r w:rsidRPr="00E50058">
        <w:rPr>
          <w:rFonts w:ascii="Arial" w:hAnsi="Arial" w:cs="Arial"/>
        </w:rPr>
        <w:t>Developmental</w:t>
      </w:r>
      <w:r w:rsidRPr="00E50058">
        <w:rPr>
          <w:rFonts w:ascii="Arial" w:hAnsi="Arial" w:cs="Arial"/>
          <w:spacing w:val="40"/>
        </w:rPr>
        <w:t xml:space="preserve"> </w:t>
      </w:r>
      <w:r w:rsidRPr="00E50058">
        <w:rPr>
          <w:rFonts w:ascii="Arial" w:hAnsi="Arial" w:cs="Arial"/>
        </w:rPr>
        <w:t>Psychology-A</w:t>
      </w:r>
      <w:r w:rsidRPr="00E50058">
        <w:rPr>
          <w:rFonts w:ascii="Arial" w:hAnsi="Arial" w:cs="Arial"/>
          <w:spacing w:val="40"/>
        </w:rPr>
        <w:t xml:space="preserve"> </w:t>
      </w:r>
      <w:r w:rsidRPr="00E50058">
        <w:rPr>
          <w:rFonts w:ascii="Arial" w:hAnsi="Arial" w:cs="Arial"/>
        </w:rPr>
        <w:t>Life</w:t>
      </w:r>
      <w:r w:rsidRPr="00E50058">
        <w:rPr>
          <w:rFonts w:ascii="Arial" w:hAnsi="Arial" w:cs="Arial"/>
          <w:spacing w:val="40"/>
        </w:rPr>
        <w:t xml:space="preserve"> </w:t>
      </w:r>
      <w:r w:rsidRPr="00E50058">
        <w:rPr>
          <w:rFonts w:ascii="Arial" w:hAnsi="Arial" w:cs="Arial"/>
        </w:rPr>
        <w:t>span</w:t>
      </w:r>
      <w:r w:rsidRPr="00E50058">
        <w:rPr>
          <w:rFonts w:ascii="Arial" w:hAnsi="Arial" w:cs="Arial"/>
          <w:spacing w:val="40"/>
        </w:rPr>
        <w:t xml:space="preserve"> </w:t>
      </w:r>
      <w:r w:rsidRPr="00E50058">
        <w:rPr>
          <w:rFonts w:ascii="Arial" w:hAnsi="Arial" w:cs="Arial"/>
        </w:rPr>
        <w:t xml:space="preserve">approach, McGraw-Hill, </w:t>
      </w:r>
      <w:proofErr w:type="spellStart"/>
      <w:r w:rsidRPr="00E50058">
        <w:rPr>
          <w:rFonts w:ascii="Arial" w:hAnsi="Arial" w:cs="Arial"/>
        </w:rPr>
        <w:t>Inc.Olds</w:t>
      </w:r>
      <w:proofErr w:type="spellEnd"/>
      <w:r w:rsidRPr="00E50058">
        <w:rPr>
          <w:rFonts w:ascii="Arial" w:hAnsi="Arial" w:cs="Arial"/>
        </w:rPr>
        <w:t>, S.W &amp; Amp; Papalia, D.E,1986, Human Development. Mc Graw-</w:t>
      </w:r>
      <w:r w:rsidRPr="00E50058">
        <w:rPr>
          <w:rFonts w:ascii="Arial" w:hAnsi="Arial" w:cs="Arial"/>
          <w:spacing w:val="40"/>
        </w:rPr>
        <w:t xml:space="preserve"> </w:t>
      </w:r>
      <w:r w:rsidRPr="00E50058">
        <w:rPr>
          <w:rFonts w:ascii="Arial" w:hAnsi="Arial" w:cs="Arial"/>
        </w:rPr>
        <w:t xml:space="preserve">Hill, </w:t>
      </w:r>
      <w:proofErr w:type="spellStart"/>
      <w:r w:rsidRPr="00E50058">
        <w:rPr>
          <w:rFonts w:ascii="Arial" w:hAnsi="Arial" w:cs="Arial"/>
        </w:rPr>
        <w:t>Inc.Child</w:t>
      </w:r>
      <w:proofErr w:type="spellEnd"/>
      <w:r w:rsidRPr="00E50058">
        <w:rPr>
          <w:rFonts w:ascii="Arial" w:hAnsi="Arial" w:cs="Arial"/>
          <w:spacing w:val="-4"/>
        </w:rPr>
        <w:t xml:space="preserve"> </w:t>
      </w:r>
      <w:r w:rsidRPr="00E50058">
        <w:rPr>
          <w:rFonts w:ascii="Arial" w:hAnsi="Arial" w:cs="Arial"/>
        </w:rPr>
        <w:t>&amp;</w:t>
      </w:r>
      <w:r w:rsidRPr="00E50058">
        <w:rPr>
          <w:rFonts w:ascii="Arial" w:hAnsi="Arial" w:cs="Arial"/>
          <w:spacing w:val="-4"/>
        </w:rPr>
        <w:t xml:space="preserve"> </w:t>
      </w:r>
      <w:r w:rsidRPr="00E50058">
        <w:rPr>
          <w:rFonts w:ascii="Arial" w:hAnsi="Arial" w:cs="Arial"/>
        </w:rPr>
        <w:t>Amp;</w:t>
      </w:r>
      <w:r w:rsidRPr="00E50058">
        <w:rPr>
          <w:rFonts w:ascii="Arial" w:hAnsi="Arial" w:cs="Arial"/>
          <w:spacing w:val="-2"/>
        </w:rPr>
        <w:t xml:space="preserve"> </w:t>
      </w:r>
      <w:r w:rsidRPr="00E50058">
        <w:rPr>
          <w:rFonts w:ascii="Arial" w:hAnsi="Arial" w:cs="Arial"/>
        </w:rPr>
        <w:t>Adolescent</w:t>
      </w:r>
      <w:r w:rsidRPr="00E50058">
        <w:rPr>
          <w:rFonts w:ascii="Arial" w:hAnsi="Arial" w:cs="Arial"/>
          <w:spacing w:val="-1"/>
        </w:rPr>
        <w:t xml:space="preserve"> </w:t>
      </w:r>
      <w:r w:rsidRPr="00E50058">
        <w:rPr>
          <w:rFonts w:ascii="Arial" w:hAnsi="Arial" w:cs="Arial"/>
        </w:rPr>
        <w:t>Psychology, 2010,</w:t>
      </w:r>
      <w:r w:rsidRPr="00E50058">
        <w:rPr>
          <w:rFonts w:ascii="Arial" w:hAnsi="Arial" w:cs="Arial"/>
          <w:spacing w:val="-2"/>
        </w:rPr>
        <w:t xml:space="preserve"> </w:t>
      </w:r>
      <w:r w:rsidRPr="00E50058">
        <w:rPr>
          <w:rFonts w:ascii="Arial" w:hAnsi="Arial" w:cs="Arial"/>
        </w:rPr>
        <w:t xml:space="preserve">Telugu </w:t>
      </w:r>
      <w:proofErr w:type="spellStart"/>
      <w:r w:rsidRPr="00E50058">
        <w:rPr>
          <w:rFonts w:ascii="Arial" w:hAnsi="Arial" w:cs="Arial"/>
        </w:rPr>
        <w:t>Akademi</w:t>
      </w:r>
      <w:proofErr w:type="spellEnd"/>
      <w:r w:rsidRPr="00E50058">
        <w:rPr>
          <w:rFonts w:ascii="Arial" w:hAnsi="Arial" w:cs="Arial"/>
        </w:rPr>
        <w:t>,</w:t>
      </w:r>
      <w:r w:rsidRPr="00E50058">
        <w:rPr>
          <w:rFonts w:ascii="Arial" w:hAnsi="Arial" w:cs="Arial"/>
          <w:spacing w:val="1"/>
        </w:rPr>
        <w:t xml:space="preserve"> </w:t>
      </w:r>
      <w:r w:rsidRPr="00E50058">
        <w:rPr>
          <w:rFonts w:ascii="Arial" w:hAnsi="Arial" w:cs="Arial"/>
          <w:spacing w:val="-2"/>
        </w:rPr>
        <w:t>Hyderabad</w:t>
      </w:r>
    </w:p>
    <w:p w14:paraId="4C1D8570" w14:textId="50A413EC" w:rsidR="00545879" w:rsidRDefault="00545879" w:rsidP="009441B8">
      <w:pPr>
        <w:pStyle w:val="BodyText"/>
        <w:spacing w:line="276" w:lineRule="auto"/>
        <w:ind w:firstLine="284"/>
        <w:jc w:val="both"/>
        <w:rPr>
          <w:rFonts w:ascii="Arial" w:hAnsi="Arial" w:cs="Arial"/>
        </w:rPr>
      </w:pPr>
    </w:p>
    <w:p w14:paraId="419D34FA" w14:textId="75C4FCC5" w:rsidR="006207DE" w:rsidRPr="00E50058" w:rsidRDefault="006207DE" w:rsidP="009441B8">
      <w:pPr>
        <w:pStyle w:val="BodyText"/>
        <w:spacing w:line="276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**  **  **</w:t>
      </w:r>
    </w:p>
    <w:sectPr w:rsidR="006207DE" w:rsidRPr="00E50058" w:rsidSect="00E50058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9F5D9F"/>
    <w:multiLevelType w:val="hybridMultilevel"/>
    <w:tmpl w:val="E8B6398C"/>
    <w:lvl w:ilvl="0" w:tplc="2AC88918">
      <w:start w:val="1"/>
      <w:numFmt w:val="decimal"/>
      <w:lvlText w:val="%1."/>
      <w:lvlJc w:val="left"/>
      <w:pPr>
        <w:ind w:left="168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8A05C1A">
      <w:numFmt w:val="bullet"/>
      <w:lvlText w:val="•"/>
      <w:lvlJc w:val="left"/>
      <w:pPr>
        <w:ind w:left="2476" w:hanging="240"/>
      </w:pPr>
      <w:rPr>
        <w:rFonts w:hint="default"/>
        <w:lang w:val="en-US" w:eastAsia="en-US" w:bidi="ar-SA"/>
      </w:rPr>
    </w:lvl>
    <w:lvl w:ilvl="2" w:tplc="E5E63842">
      <w:numFmt w:val="bullet"/>
      <w:lvlText w:val="•"/>
      <w:lvlJc w:val="left"/>
      <w:pPr>
        <w:ind w:left="3273" w:hanging="240"/>
      </w:pPr>
      <w:rPr>
        <w:rFonts w:hint="default"/>
        <w:lang w:val="en-US" w:eastAsia="en-US" w:bidi="ar-SA"/>
      </w:rPr>
    </w:lvl>
    <w:lvl w:ilvl="3" w:tplc="BEECFF02">
      <w:numFmt w:val="bullet"/>
      <w:lvlText w:val="•"/>
      <w:lvlJc w:val="left"/>
      <w:pPr>
        <w:ind w:left="4069" w:hanging="240"/>
      </w:pPr>
      <w:rPr>
        <w:rFonts w:hint="default"/>
        <w:lang w:val="en-US" w:eastAsia="en-US" w:bidi="ar-SA"/>
      </w:rPr>
    </w:lvl>
    <w:lvl w:ilvl="4" w:tplc="94D4139E">
      <w:numFmt w:val="bullet"/>
      <w:lvlText w:val="•"/>
      <w:lvlJc w:val="left"/>
      <w:pPr>
        <w:ind w:left="4866" w:hanging="240"/>
      </w:pPr>
      <w:rPr>
        <w:rFonts w:hint="default"/>
        <w:lang w:val="en-US" w:eastAsia="en-US" w:bidi="ar-SA"/>
      </w:rPr>
    </w:lvl>
    <w:lvl w:ilvl="5" w:tplc="F272B02C">
      <w:numFmt w:val="bullet"/>
      <w:lvlText w:val="•"/>
      <w:lvlJc w:val="left"/>
      <w:pPr>
        <w:ind w:left="5662" w:hanging="240"/>
      </w:pPr>
      <w:rPr>
        <w:rFonts w:hint="default"/>
        <w:lang w:val="en-US" w:eastAsia="en-US" w:bidi="ar-SA"/>
      </w:rPr>
    </w:lvl>
    <w:lvl w:ilvl="6" w:tplc="F4E6B1D2">
      <w:numFmt w:val="bullet"/>
      <w:lvlText w:val="•"/>
      <w:lvlJc w:val="left"/>
      <w:pPr>
        <w:ind w:left="6459" w:hanging="240"/>
      </w:pPr>
      <w:rPr>
        <w:rFonts w:hint="default"/>
        <w:lang w:val="en-US" w:eastAsia="en-US" w:bidi="ar-SA"/>
      </w:rPr>
    </w:lvl>
    <w:lvl w:ilvl="7" w:tplc="6436F66A">
      <w:numFmt w:val="bullet"/>
      <w:lvlText w:val="•"/>
      <w:lvlJc w:val="left"/>
      <w:pPr>
        <w:ind w:left="7255" w:hanging="240"/>
      </w:pPr>
      <w:rPr>
        <w:rFonts w:hint="default"/>
        <w:lang w:val="en-US" w:eastAsia="en-US" w:bidi="ar-SA"/>
      </w:rPr>
    </w:lvl>
    <w:lvl w:ilvl="8" w:tplc="C5803E52">
      <w:numFmt w:val="bullet"/>
      <w:lvlText w:val="•"/>
      <w:lvlJc w:val="left"/>
      <w:pPr>
        <w:ind w:left="8052" w:hanging="24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879"/>
    <w:rsid w:val="001D5620"/>
    <w:rsid w:val="00545879"/>
    <w:rsid w:val="006207DE"/>
    <w:rsid w:val="009441B8"/>
    <w:rsid w:val="00B36E20"/>
    <w:rsid w:val="00C46441"/>
    <w:rsid w:val="00E50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DF0D40"/>
  <w15:chartTrackingRefBased/>
  <w15:docId w15:val="{EF669C03-AD6A-4397-8B13-D429816BA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587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2">
    <w:name w:val="heading 2"/>
    <w:basedOn w:val="Normal"/>
    <w:link w:val="Heading2Char"/>
    <w:uiPriority w:val="9"/>
    <w:unhideWhenUsed/>
    <w:qFormat/>
    <w:rsid w:val="00545879"/>
    <w:pPr>
      <w:ind w:left="1159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45879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545879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54587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545879"/>
    <w:pPr>
      <w:ind w:left="1747" w:hanging="5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6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361</Words>
  <Characters>2061</Characters>
  <Application>Microsoft Office Word</Application>
  <DocSecurity>0</DocSecurity>
  <Lines>17</Lines>
  <Paragraphs>4</Paragraphs>
  <ScaleCrop>false</ScaleCrop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2026-02-07T04:02:00Z</dcterms:created>
  <dcterms:modified xsi:type="dcterms:W3CDTF">2026-02-07T04:46:00Z</dcterms:modified>
</cp:coreProperties>
</file>